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AA" w:rsidRDefault="007B6538" w:rsidP="007B6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Лагерь.</w:t>
      </w:r>
    </w:p>
    <w:p w:rsidR="007B6538" w:rsidRDefault="007B6538" w:rsidP="007B6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461C2B">
        <w:rPr>
          <w:rFonts w:ascii="Times New Roman" w:hAnsi="Times New Roman" w:cs="Times New Roman"/>
          <w:sz w:val="28"/>
          <w:szCs w:val="28"/>
        </w:rPr>
        <w:t>особенного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водного здесь нет. Единственно – мы спокойно можем взять и лишний котел – накипятить 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термоса</w:t>
      </w:r>
      <w:proofErr w:type="gramEnd"/>
      <w:r>
        <w:rPr>
          <w:rFonts w:ascii="Times New Roman" w:hAnsi="Times New Roman" w:cs="Times New Roman"/>
          <w:sz w:val="28"/>
          <w:szCs w:val="28"/>
        </w:rPr>
        <w:t>, и лагерный тент, чтобы не переодеваться под дождем.</w:t>
      </w:r>
    </w:p>
    <w:p w:rsidR="007B6538" w:rsidRDefault="007B6538" w:rsidP="007B6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 ситуациям:</w:t>
      </w:r>
    </w:p>
    <w:p w:rsidR="007B6538" w:rsidRDefault="007B6538" w:rsidP="007B6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Обед</w:t>
      </w:r>
    </w:p>
    <w:p w:rsidR="007B6538" w:rsidRDefault="007B6538" w:rsidP="007B65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0,5 </w:t>
      </w:r>
      <w:r w:rsidR="00E1710E">
        <w:rPr>
          <w:rFonts w:ascii="Times New Roman" w:hAnsi="Times New Roman" w:cs="Times New Roman"/>
          <w:sz w:val="28"/>
          <w:szCs w:val="28"/>
        </w:rPr>
        <w:t>л на чела)</w:t>
      </w:r>
    </w:p>
    <w:p w:rsidR="00E1710E" w:rsidRDefault="00E1710E" w:rsidP="00E171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поварешка</w:t>
      </w:r>
    </w:p>
    <w:p w:rsidR="00E1710E" w:rsidRDefault="00E1710E" w:rsidP="007B65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Подвеска (тросик, крючки)</w:t>
      </w:r>
    </w:p>
    <w:p w:rsidR="00E1710E" w:rsidRDefault="00E1710E" w:rsidP="007B65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Топор, пила – на 4 человека</w:t>
      </w:r>
    </w:p>
    <w:p w:rsidR="00E1710E" w:rsidRDefault="00E1710E" w:rsidP="007B65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Тент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голову.</w:t>
      </w:r>
    </w:p>
    <w:p w:rsidR="00E1710E" w:rsidRDefault="00E1710E" w:rsidP="00E17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</w:t>
      </w:r>
    </w:p>
    <w:p w:rsidR="00E1710E" w:rsidRDefault="00E1710E" w:rsidP="00E17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Палатки</w:t>
      </w:r>
    </w:p>
    <w:p w:rsidR="00E1710E" w:rsidRDefault="00E1710E" w:rsidP="00E17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Спальники</w:t>
      </w:r>
    </w:p>
    <w:p w:rsidR="00E1710E" w:rsidRDefault="00E1710E" w:rsidP="00E17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Коврики</w:t>
      </w:r>
    </w:p>
    <w:p w:rsidR="00E1710E" w:rsidRDefault="00E1710E" w:rsidP="00E17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Тент побольше (2кв.м. на личность</w:t>
      </w:r>
      <w:r w:rsidR="00461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два – один над костром, другой рядом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сборов0</w:t>
      </w:r>
    </w:p>
    <w:p w:rsidR="00E1710E" w:rsidRDefault="00E1710E" w:rsidP="00E171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местности м. потребоваться емкости для воды или с водой, </w:t>
      </w:r>
      <w:r w:rsidR="00461C2B">
        <w:rPr>
          <w:rFonts w:ascii="Times New Roman" w:hAnsi="Times New Roman" w:cs="Times New Roman"/>
          <w:sz w:val="28"/>
          <w:szCs w:val="28"/>
        </w:rPr>
        <w:t>мешки</w:t>
      </w:r>
      <w:r>
        <w:rPr>
          <w:rFonts w:ascii="Times New Roman" w:hAnsi="Times New Roman" w:cs="Times New Roman"/>
          <w:sz w:val="28"/>
          <w:szCs w:val="28"/>
        </w:rPr>
        <w:t xml:space="preserve"> под дрова.</w:t>
      </w:r>
    </w:p>
    <w:p w:rsidR="00E1710E" w:rsidRPr="00E1710E" w:rsidRDefault="00461C2B" w:rsidP="00E17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существует  переносной туалет.</w:t>
      </w:r>
    </w:p>
    <w:sectPr w:rsidR="00E1710E" w:rsidRPr="00E1710E" w:rsidSect="007B6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380"/>
    <w:multiLevelType w:val="hybridMultilevel"/>
    <w:tmpl w:val="48AE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5B51"/>
    <w:multiLevelType w:val="hybridMultilevel"/>
    <w:tmpl w:val="F054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42"/>
    <w:rsid w:val="00372FAA"/>
    <w:rsid w:val="00461C2B"/>
    <w:rsid w:val="007B6538"/>
    <w:rsid w:val="00E1710E"/>
    <w:rsid w:val="00F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4966-30C4-40DA-9115-EC6ABFD8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2</cp:revision>
  <dcterms:created xsi:type="dcterms:W3CDTF">2014-04-05T05:20:00Z</dcterms:created>
  <dcterms:modified xsi:type="dcterms:W3CDTF">2014-04-05T07:10:00Z</dcterms:modified>
</cp:coreProperties>
</file>